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A7C" w:rsidRDefault="00400A7C" w:rsidP="00400A7C">
      <w:pPr>
        <w:pStyle w:val="a5"/>
        <w:spacing w:after="60"/>
        <w:ind w:left="0" w:right="70" w:firstLine="0"/>
        <w:rPr>
          <w:b/>
          <w:sz w:val="24"/>
          <w:szCs w:val="28"/>
        </w:rPr>
      </w:pPr>
      <w:bookmarkStart w:id="0" w:name="_GoBack"/>
      <w:bookmarkEnd w:id="0"/>
      <w:r>
        <w:rPr>
          <w:rFonts w:ascii="Garamond" w:hAnsi="Garamond"/>
          <w:noProof/>
          <w:sz w:val="36"/>
          <w:szCs w:val="36"/>
          <w:lang w:val="ru-RU"/>
        </w:rPr>
        <w:drawing>
          <wp:inline distT="0" distB="0" distL="0" distR="0">
            <wp:extent cx="431165" cy="56959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A7C" w:rsidRDefault="00400A7C" w:rsidP="00400A7C">
      <w:pPr>
        <w:pStyle w:val="a5"/>
        <w:spacing w:after="60"/>
        <w:ind w:left="0" w:right="70" w:firstLine="0"/>
        <w:rPr>
          <w:b/>
          <w:sz w:val="24"/>
          <w:szCs w:val="28"/>
        </w:rPr>
      </w:pPr>
      <w:r>
        <w:rPr>
          <w:b/>
          <w:sz w:val="24"/>
          <w:szCs w:val="28"/>
        </w:rPr>
        <w:t>УКРАЇНА</w:t>
      </w:r>
    </w:p>
    <w:p w:rsidR="00400A7C" w:rsidRDefault="00400A7C" w:rsidP="00400A7C">
      <w:pPr>
        <w:ind w:hanging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ЧЕРНІГІВСЬКА МІСЬКА РАДА</w:t>
      </w:r>
    </w:p>
    <w:p w:rsidR="00400A7C" w:rsidRDefault="00400A7C" w:rsidP="00400A7C">
      <w:pPr>
        <w:pStyle w:val="3"/>
        <w:rPr>
          <w:sz w:val="28"/>
          <w:szCs w:val="28"/>
        </w:rPr>
      </w:pPr>
      <w:r>
        <w:t>УПРАВЛІННЯ   ЖИТЛОВО-КОМУНАЛЬНОГО   ГОСПОДАРСТВА</w:t>
      </w:r>
    </w:p>
    <w:p w:rsidR="00400A7C" w:rsidRDefault="00400A7C" w:rsidP="00400A7C">
      <w:pPr>
        <w:ind w:right="-545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вул. Реміснича, </w:t>
      </w:r>
      <w:smartTag w:uri="urn:schemas-microsoft-com:office:smarttags" w:element="metricconverter">
        <w:smartTagPr>
          <w:attr w:name="ProductID" w:val="19, м"/>
        </w:smartTagPr>
        <w:r>
          <w:rPr>
            <w:sz w:val="20"/>
            <w:szCs w:val="20"/>
            <w:lang w:val="uk-UA"/>
          </w:rPr>
          <w:t>19, м</w:t>
        </w:r>
      </w:smartTag>
      <w:r>
        <w:rPr>
          <w:sz w:val="20"/>
          <w:szCs w:val="20"/>
          <w:lang w:val="uk-UA"/>
        </w:rPr>
        <w:t>. Чернігів,14000,тел. 4-31-89,тел./факс (0462)4-32-56,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  <w:lang w:val="uk-UA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  <w:lang w:val="uk-UA"/>
        </w:rPr>
        <w:t xml:space="preserve">: </w:t>
      </w:r>
      <w:r>
        <w:rPr>
          <w:sz w:val="20"/>
          <w:szCs w:val="20"/>
          <w:lang w:val="en-US"/>
        </w:rPr>
        <w:t>gkh</w:t>
      </w:r>
      <w:r>
        <w:rPr>
          <w:sz w:val="20"/>
          <w:szCs w:val="20"/>
          <w:lang w:val="uk-UA"/>
        </w:rPr>
        <w:t>@</w:t>
      </w:r>
      <w:r>
        <w:rPr>
          <w:sz w:val="20"/>
          <w:szCs w:val="20"/>
          <w:lang w:val="en-US"/>
        </w:rPr>
        <w:t>chernigiv</w:t>
      </w:r>
      <w:r>
        <w:rPr>
          <w:sz w:val="20"/>
          <w:szCs w:val="20"/>
          <w:lang w:val="uk-UA"/>
        </w:rPr>
        <w:t>-</w:t>
      </w:r>
      <w:r>
        <w:rPr>
          <w:sz w:val="20"/>
          <w:szCs w:val="20"/>
          <w:lang w:val="en-US"/>
        </w:rPr>
        <w:t>rada</w:t>
      </w:r>
      <w:r>
        <w:rPr>
          <w:sz w:val="20"/>
          <w:szCs w:val="20"/>
          <w:lang w:val="uk-UA"/>
        </w:rPr>
        <w:t>.</w:t>
      </w:r>
      <w:r>
        <w:rPr>
          <w:sz w:val="20"/>
          <w:szCs w:val="20"/>
          <w:lang w:val="en-US"/>
        </w:rPr>
        <w:t>gov</w:t>
      </w:r>
      <w:r>
        <w:rPr>
          <w:sz w:val="20"/>
          <w:szCs w:val="20"/>
          <w:lang w:val="uk-UA"/>
        </w:rPr>
        <w:t>.</w:t>
      </w:r>
      <w:r>
        <w:rPr>
          <w:sz w:val="20"/>
          <w:szCs w:val="20"/>
          <w:lang w:val="en-US"/>
        </w:rPr>
        <w:t>ua</w:t>
      </w:r>
    </w:p>
    <w:p w:rsidR="00400A7C" w:rsidRDefault="00EC0ECA" w:rsidP="00400A7C">
      <w:pPr>
        <w:jc w:val="center"/>
        <w:rPr>
          <w:szCs w:val="2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45720</wp:posOffset>
                </wp:positionV>
                <wp:extent cx="6293485" cy="0"/>
                <wp:effectExtent l="33655" t="26670" r="26035" b="304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35pt,3.6pt" to="486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" strokeweight="4pt">
                <v:stroke linestyle="thickThin"/>
              </v:line>
            </w:pict>
          </mc:Fallback>
        </mc:AlternateContent>
      </w:r>
    </w:p>
    <w:tbl>
      <w:tblPr>
        <w:tblW w:w="9480" w:type="dxa"/>
        <w:tblInd w:w="10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1"/>
        <w:gridCol w:w="351"/>
        <w:gridCol w:w="1437"/>
        <w:gridCol w:w="1722"/>
        <w:gridCol w:w="703"/>
        <w:gridCol w:w="1437"/>
        <w:gridCol w:w="553"/>
        <w:gridCol w:w="1696"/>
      </w:tblGrid>
      <w:tr w:rsidR="00400A7C" w:rsidTr="00400A7C">
        <w:trPr>
          <w:trHeight w:hRule="exact" w:val="550"/>
        </w:trPr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0A7C" w:rsidRDefault="00400A7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351" w:type="dxa"/>
            <w:vAlign w:val="bottom"/>
            <w:hideMark/>
          </w:tcPr>
          <w:p w:rsidR="00400A7C" w:rsidRDefault="00400A7C">
            <w:pPr>
              <w:keepNext/>
              <w:spacing w:before="60" w:line="240" w:lineRule="exact"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0A7C" w:rsidRDefault="00400A7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1723" w:type="dxa"/>
            <w:vAlign w:val="bottom"/>
          </w:tcPr>
          <w:p w:rsidR="00400A7C" w:rsidRDefault="00400A7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703" w:type="dxa"/>
            <w:vAlign w:val="bottom"/>
            <w:hideMark/>
          </w:tcPr>
          <w:p w:rsidR="00400A7C" w:rsidRDefault="00400A7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На №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0A7C" w:rsidRDefault="00400A7C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553" w:type="dxa"/>
            <w:vAlign w:val="bottom"/>
            <w:hideMark/>
          </w:tcPr>
          <w:p w:rsidR="00400A7C" w:rsidRDefault="00400A7C">
            <w:pPr>
              <w:keepNext/>
              <w:spacing w:before="60" w:line="240" w:lineRule="exact"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від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0A7C" w:rsidRDefault="00400A7C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:rsidR="00400A7C" w:rsidRDefault="00400A7C" w:rsidP="00400A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</w:t>
      </w:r>
    </w:p>
    <w:p w:rsidR="00400A7C" w:rsidRDefault="00400A7C" w:rsidP="00400A7C">
      <w:pPr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Виконавчому комітету</w:t>
      </w:r>
    </w:p>
    <w:p w:rsidR="00400A7C" w:rsidRDefault="00400A7C" w:rsidP="00400A7C">
      <w:pPr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Чернігівської міської ради</w:t>
      </w:r>
    </w:p>
    <w:p w:rsidR="00400A7C" w:rsidRDefault="00400A7C" w:rsidP="00400A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00A7C" w:rsidRDefault="00400A7C" w:rsidP="00400A7C">
      <w:pPr>
        <w:tabs>
          <w:tab w:val="left" w:pos="6300"/>
        </w:tabs>
        <w:rPr>
          <w:sz w:val="28"/>
          <w:szCs w:val="28"/>
          <w:lang w:val="uk-UA"/>
        </w:rPr>
      </w:pPr>
    </w:p>
    <w:p w:rsidR="00400A7C" w:rsidRDefault="00780E91" w:rsidP="00400A7C">
      <w:pPr>
        <w:pStyle w:val="21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  <w:vertAlign w:val="superscript"/>
          <w:lang w:val="uk-UA"/>
        </w:rPr>
      </w:pPr>
      <w:r>
        <w:rPr>
          <w:b w:val="0"/>
          <w:sz w:val="28"/>
          <w:szCs w:val="28"/>
          <w:lang w:val="uk-UA"/>
        </w:rPr>
        <w:t xml:space="preserve">У відповідь на </w:t>
      </w:r>
      <w:r w:rsidR="00400A7C">
        <w:rPr>
          <w:b w:val="0"/>
          <w:sz w:val="28"/>
          <w:szCs w:val="28"/>
          <w:lang w:val="uk-UA"/>
        </w:rPr>
        <w:t>електронну петицію стосовно капітального ремонту освітлення пішохідних переходів, яка набрала відповідно до п. 8 ст. 51</w:t>
      </w:r>
      <w:r w:rsidR="00400A7C">
        <w:rPr>
          <w:b w:val="0"/>
          <w:sz w:val="28"/>
          <w:szCs w:val="28"/>
          <w:vertAlign w:val="superscript"/>
          <w:lang w:val="uk-UA"/>
        </w:rPr>
        <w:t>1</w:t>
      </w:r>
      <w:r w:rsidR="00400A7C">
        <w:rPr>
          <w:b w:val="0"/>
          <w:sz w:val="28"/>
          <w:szCs w:val="28"/>
          <w:lang w:val="uk-UA"/>
        </w:rPr>
        <w:t xml:space="preserve"> Статуту територіальної громади необхідну кількість голосів на її підтримку, повідомляємо наступне.</w:t>
      </w:r>
      <w:r w:rsidR="00400A7C">
        <w:rPr>
          <w:b w:val="0"/>
          <w:sz w:val="28"/>
          <w:szCs w:val="28"/>
          <w:vertAlign w:val="superscript"/>
          <w:lang w:val="uk-UA"/>
        </w:rPr>
        <w:t xml:space="preserve"> </w:t>
      </w:r>
    </w:p>
    <w:p w:rsidR="00E4330C" w:rsidRDefault="00A1149E" w:rsidP="00C93D9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Міським бюджетом на 2018 рік управлінню житлово-комунального господарства Чернігівської міської ради </w:t>
      </w:r>
      <w:r w:rsidRPr="00A1149E">
        <w:rPr>
          <w:sz w:val="28"/>
          <w:szCs w:val="28"/>
          <w:lang w:val="uk-UA"/>
        </w:rPr>
        <w:t>(далі – Управління)</w:t>
      </w:r>
      <w:r>
        <w:rPr>
          <w:b/>
          <w:sz w:val="28"/>
          <w:szCs w:val="28"/>
          <w:lang w:val="uk-UA"/>
        </w:rPr>
        <w:t xml:space="preserve"> </w:t>
      </w:r>
      <w:r w:rsidR="00E4330C">
        <w:rPr>
          <w:sz w:val="28"/>
          <w:szCs w:val="28"/>
          <w:lang w:val="uk-UA"/>
        </w:rPr>
        <w:t>передбачені кошти на проведення капітального ремонту освітлення пішохідних переход</w:t>
      </w:r>
      <w:r>
        <w:rPr>
          <w:sz w:val="28"/>
          <w:szCs w:val="28"/>
          <w:lang w:val="uk-UA"/>
        </w:rPr>
        <w:t>ів в м. </w:t>
      </w:r>
      <w:r w:rsidR="00E4330C">
        <w:rPr>
          <w:sz w:val="28"/>
          <w:szCs w:val="28"/>
          <w:lang w:val="uk-UA"/>
        </w:rPr>
        <w:t>Чернігові.</w:t>
      </w:r>
    </w:p>
    <w:p w:rsidR="00780E91" w:rsidRPr="00780E91" w:rsidRDefault="00780E91" w:rsidP="00400A7C">
      <w:pPr>
        <w:pStyle w:val="21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З метою підвищення безпеки учасників дорожнього руху на пішохідних переходах </w:t>
      </w:r>
      <w:r w:rsidR="00A1149E">
        <w:rPr>
          <w:b w:val="0"/>
          <w:sz w:val="28"/>
          <w:szCs w:val="28"/>
          <w:lang w:val="uk-UA"/>
        </w:rPr>
        <w:t>У</w:t>
      </w:r>
      <w:r w:rsidR="00E4330C">
        <w:rPr>
          <w:b w:val="0"/>
          <w:sz w:val="28"/>
          <w:szCs w:val="28"/>
          <w:lang w:val="uk-UA"/>
        </w:rPr>
        <w:t>правління</w:t>
      </w:r>
      <w:r w:rsidR="00A1149E">
        <w:rPr>
          <w:b w:val="0"/>
          <w:sz w:val="28"/>
          <w:szCs w:val="28"/>
          <w:lang w:val="uk-UA"/>
        </w:rPr>
        <w:t>м</w:t>
      </w:r>
      <w:r w:rsidR="00E4330C">
        <w:rPr>
          <w:b w:val="0"/>
          <w:sz w:val="28"/>
          <w:szCs w:val="28"/>
          <w:lang w:val="uk-UA"/>
        </w:rPr>
        <w:t xml:space="preserve"> </w:t>
      </w:r>
      <w:r w:rsidR="00A7186B">
        <w:rPr>
          <w:b w:val="0"/>
          <w:sz w:val="28"/>
          <w:szCs w:val="28"/>
          <w:lang w:val="uk-UA"/>
        </w:rPr>
        <w:t>в 2017 році розпочато проведення капітального</w:t>
      </w:r>
      <w:r>
        <w:rPr>
          <w:b w:val="0"/>
          <w:sz w:val="28"/>
          <w:szCs w:val="28"/>
          <w:lang w:val="uk-UA"/>
        </w:rPr>
        <w:t xml:space="preserve"> ремонт</w:t>
      </w:r>
      <w:r w:rsidR="00A7186B">
        <w:rPr>
          <w:b w:val="0"/>
          <w:sz w:val="28"/>
          <w:szCs w:val="28"/>
          <w:lang w:val="uk-UA"/>
        </w:rPr>
        <w:t>у</w:t>
      </w:r>
      <w:r>
        <w:rPr>
          <w:b w:val="0"/>
          <w:sz w:val="28"/>
          <w:szCs w:val="28"/>
          <w:lang w:val="uk-UA"/>
        </w:rPr>
        <w:t xml:space="preserve"> освітл</w:t>
      </w:r>
      <w:r w:rsidR="00A7186B">
        <w:rPr>
          <w:b w:val="0"/>
          <w:sz w:val="28"/>
          <w:szCs w:val="28"/>
          <w:lang w:val="uk-UA"/>
        </w:rPr>
        <w:t>ення пішохідних переходів міста, в 2018 році вищезазначені роботи будуть продовжені.</w:t>
      </w:r>
    </w:p>
    <w:p w:rsidR="00400A7C" w:rsidRDefault="00400A7C" w:rsidP="00400A7C">
      <w:pPr>
        <w:ind w:firstLine="900"/>
        <w:rPr>
          <w:sz w:val="28"/>
          <w:szCs w:val="28"/>
          <w:lang w:val="uk-UA"/>
        </w:rPr>
      </w:pPr>
    </w:p>
    <w:p w:rsidR="000E24C7" w:rsidRDefault="000E24C7" w:rsidP="00400A7C">
      <w:pPr>
        <w:ind w:firstLine="900"/>
        <w:rPr>
          <w:sz w:val="28"/>
          <w:szCs w:val="28"/>
          <w:lang w:val="uk-UA"/>
        </w:rPr>
      </w:pPr>
    </w:p>
    <w:p w:rsidR="00400A7C" w:rsidRDefault="00400A7C" w:rsidP="00400A7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                                                                                  Я. В. Куц</w:t>
      </w:r>
    </w:p>
    <w:p w:rsidR="00400A7C" w:rsidRDefault="00400A7C" w:rsidP="00400A7C">
      <w:pPr>
        <w:ind w:right="-82"/>
        <w:jc w:val="both"/>
        <w:rPr>
          <w:sz w:val="28"/>
          <w:szCs w:val="28"/>
          <w:lang w:val="uk-UA"/>
        </w:rPr>
      </w:pPr>
    </w:p>
    <w:p w:rsidR="00400A7C" w:rsidRDefault="00400A7C" w:rsidP="00400A7C">
      <w:pPr>
        <w:ind w:right="-82"/>
        <w:jc w:val="both"/>
        <w:rPr>
          <w:sz w:val="28"/>
          <w:szCs w:val="28"/>
          <w:lang w:val="uk-UA"/>
        </w:rPr>
      </w:pPr>
    </w:p>
    <w:p w:rsidR="00400A7C" w:rsidRDefault="00400A7C" w:rsidP="00400A7C">
      <w:pPr>
        <w:ind w:right="-82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Хажевскас 4-32-56</w:t>
      </w:r>
    </w:p>
    <w:p w:rsidR="00400A7C" w:rsidRDefault="00400A7C" w:rsidP="00400A7C"/>
    <w:p w:rsidR="00050256" w:rsidRDefault="00050256"/>
    <w:sectPr w:rsidR="00050256" w:rsidSect="000502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7C"/>
    <w:rsid w:val="00050256"/>
    <w:rsid w:val="000E24C7"/>
    <w:rsid w:val="002A7F04"/>
    <w:rsid w:val="00377B3C"/>
    <w:rsid w:val="00391E72"/>
    <w:rsid w:val="00400A7C"/>
    <w:rsid w:val="004151B6"/>
    <w:rsid w:val="0048468B"/>
    <w:rsid w:val="004A2E10"/>
    <w:rsid w:val="00564B21"/>
    <w:rsid w:val="0066615C"/>
    <w:rsid w:val="00780E91"/>
    <w:rsid w:val="0090590D"/>
    <w:rsid w:val="00A1149E"/>
    <w:rsid w:val="00A7186B"/>
    <w:rsid w:val="00A95F22"/>
    <w:rsid w:val="00C93D91"/>
    <w:rsid w:val="00E4330C"/>
    <w:rsid w:val="00EC0ECA"/>
    <w:rsid w:val="00FA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A0C6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400A7C"/>
    <w:pPr>
      <w:keepNext/>
      <w:jc w:val="center"/>
      <w:outlineLvl w:val="2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C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A0C66"/>
    <w:pPr>
      <w:spacing w:after="0" w:line="240" w:lineRule="auto"/>
    </w:pPr>
  </w:style>
  <w:style w:type="character" w:styleId="a4">
    <w:name w:val="Emphasis"/>
    <w:basedOn w:val="a0"/>
    <w:uiPriority w:val="20"/>
    <w:qFormat/>
    <w:rsid w:val="00FA0C66"/>
    <w:rPr>
      <w:i/>
      <w:iCs/>
    </w:rPr>
  </w:style>
  <w:style w:type="character" w:customStyle="1" w:styleId="30">
    <w:name w:val="Заголовок 3 Знак"/>
    <w:basedOn w:val="a0"/>
    <w:link w:val="3"/>
    <w:semiHidden/>
    <w:rsid w:val="00400A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caption"/>
    <w:basedOn w:val="a"/>
    <w:next w:val="a"/>
    <w:semiHidden/>
    <w:unhideWhenUsed/>
    <w:qFormat/>
    <w:rsid w:val="00400A7C"/>
    <w:pPr>
      <w:spacing w:after="240"/>
      <w:ind w:left="720" w:hanging="720"/>
      <w:jc w:val="center"/>
    </w:pPr>
    <w:rPr>
      <w:sz w:val="32"/>
      <w:szCs w:val="20"/>
      <w:lang w:val="uk-UA"/>
    </w:rPr>
  </w:style>
  <w:style w:type="paragraph" w:customStyle="1" w:styleId="21">
    <w:name w:val="Основной текст (2)1"/>
    <w:basedOn w:val="a"/>
    <w:rsid w:val="00400A7C"/>
    <w:pPr>
      <w:widowControl w:val="0"/>
      <w:shd w:val="clear" w:color="auto" w:fill="FFFFFF"/>
      <w:spacing w:after="180" w:line="240" w:lineRule="atLeast"/>
    </w:pPr>
    <w:rPr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00A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A7C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A0C6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400A7C"/>
    <w:pPr>
      <w:keepNext/>
      <w:jc w:val="center"/>
      <w:outlineLvl w:val="2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C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A0C66"/>
    <w:pPr>
      <w:spacing w:after="0" w:line="240" w:lineRule="auto"/>
    </w:pPr>
  </w:style>
  <w:style w:type="character" w:styleId="a4">
    <w:name w:val="Emphasis"/>
    <w:basedOn w:val="a0"/>
    <w:uiPriority w:val="20"/>
    <w:qFormat/>
    <w:rsid w:val="00FA0C66"/>
    <w:rPr>
      <w:i/>
      <w:iCs/>
    </w:rPr>
  </w:style>
  <w:style w:type="character" w:customStyle="1" w:styleId="30">
    <w:name w:val="Заголовок 3 Знак"/>
    <w:basedOn w:val="a0"/>
    <w:link w:val="3"/>
    <w:semiHidden/>
    <w:rsid w:val="00400A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caption"/>
    <w:basedOn w:val="a"/>
    <w:next w:val="a"/>
    <w:semiHidden/>
    <w:unhideWhenUsed/>
    <w:qFormat/>
    <w:rsid w:val="00400A7C"/>
    <w:pPr>
      <w:spacing w:after="240"/>
      <w:ind w:left="720" w:hanging="720"/>
      <w:jc w:val="center"/>
    </w:pPr>
    <w:rPr>
      <w:sz w:val="32"/>
      <w:szCs w:val="20"/>
      <w:lang w:val="uk-UA"/>
    </w:rPr>
  </w:style>
  <w:style w:type="paragraph" w:customStyle="1" w:styleId="21">
    <w:name w:val="Основной текст (2)1"/>
    <w:basedOn w:val="a"/>
    <w:rsid w:val="00400A7C"/>
    <w:pPr>
      <w:widowControl w:val="0"/>
      <w:shd w:val="clear" w:color="auto" w:fill="FFFFFF"/>
      <w:spacing w:after="180" w:line="240" w:lineRule="atLeast"/>
    </w:pPr>
    <w:rPr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00A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A7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Олег О. Гаценко</cp:lastModifiedBy>
  <cp:revision>2</cp:revision>
  <cp:lastPrinted>2018-01-12T08:34:00Z</cp:lastPrinted>
  <dcterms:created xsi:type="dcterms:W3CDTF">2018-01-30T13:43:00Z</dcterms:created>
  <dcterms:modified xsi:type="dcterms:W3CDTF">2018-01-30T13:43:00Z</dcterms:modified>
</cp:coreProperties>
</file>