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F51" w:rsidRDefault="00356F51" w:rsidP="00356F51">
      <w:pPr>
        <w:ind w:firstLine="708"/>
        <w:rPr>
          <w:rFonts w:ascii="Times New Roman" w:hAnsi="Times New Roman" w:cs="Times New Roman"/>
          <w:sz w:val="28"/>
          <w:szCs w:val="28"/>
          <w:lang w:val="uk-UA"/>
        </w:rPr>
      </w:pPr>
    </w:p>
    <w:p w:rsidR="00356F51" w:rsidRDefault="00356F51" w:rsidP="00356F51">
      <w:pPr>
        <w:ind w:firstLine="708"/>
        <w:rPr>
          <w:rFonts w:ascii="Times New Roman" w:hAnsi="Times New Roman" w:cs="Times New Roman"/>
          <w:sz w:val="28"/>
          <w:szCs w:val="28"/>
          <w:lang w:val="uk-UA"/>
        </w:rPr>
      </w:pPr>
    </w:p>
    <w:p w:rsidR="00356F51" w:rsidRDefault="00356F51" w:rsidP="00356F51">
      <w:pPr>
        <w:ind w:firstLine="708"/>
        <w:rPr>
          <w:rFonts w:ascii="Times New Roman" w:hAnsi="Times New Roman" w:cs="Times New Roman"/>
          <w:sz w:val="28"/>
          <w:szCs w:val="28"/>
          <w:lang w:val="uk-UA"/>
        </w:rPr>
      </w:pPr>
    </w:p>
    <w:p w:rsidR="00356F51" w:rsidRDefault="00356F51" w:rsidP="00356F51">
      <w:pPr>
        <w:ind w:firstLine="708"/>
        <w:rPr>
          <w:rFonts w:ascii="Times New Roman" w:hAnsi="Times New Roman" w:cs="Times New Roman"/>
          <w:sz w:val="28"/>
          <w:szCs w:val="28"/>
          <w:lang w:val="uk-UA"/>
        </w:rPr>
      </w:pPr>
    </w:p>
    <w:p w:rsidR="00581AD8" w:rsidRDefault="00581AD8" w:rsidP="00356F51">
      <w:pPr>
        <w:pStyle w:val="a3"/>
        <w:ind w:left="5812"/>
        <w:rPr>
          <w:rFonts w:ascii="Times New Roman" w:hAnsi="Times New Roman" w:cs="Times New Roman"/>
          <w:b/>
          <w:sz w:val="28"/>
          <w:szCs w:val="28"/>
          <w:lang w:val="uk-UA"/>
        </w:rPr>
      </w:pPr>
    </w:p>
    <w:p w:rsidR="00485500" w:rsidRPr="00485500" w:rsidRDefault="00581AD8" w:rsidP="00485500">
      <w:pPr>
        <w:pStyle w:val="1"/>
        <w:shd w:val="clear" w:color="auto" w:fill="FFFFFF"/>
        <w:spacing w:before="0" w:beforeAutospacing="0" w:after="0" w:afterAutospacing="0"/>
        <w:ind w:left="4956" w:firstLine="708"/>
        <w:rPr>
          <w:bCs w:val="0"/>
          <w:sz w:val="25"/>
          <w:szCs w:val="25"/>
          <w:lang w:val="uk-UA"/>
        </w:rPr>
      </w:pPr>
      <w:r w:rsidRPr="00485500">
        <w:rPr>
          <w:sz w:val="25"/>
          <w:szCs w:val="25"/>
        </w:rPr>
        <w:t xml:space="preserve">Автору </w:t>
      </w:r>
      <w:proofErr w:type="spellStart"/>
      <w:r w:rsidRPr="00485500">
        <w:rPr>
          <w:sz w:val="25"/>
          <w:szCs w:val="25"/>
        </w:rPr>
        <w:t>пети</w:t>
      </w:r>
      <w:r w:rsidRPr="00485500">
        <w:rPr>
          <w:sz w:val="25"/>
          <w:szCs w:val="25"/>
          <w:lang w:val="uk-UA"/>
        </w:rPr>
        <w:t>ції</w:t>
      </w:r>
      <w:proofErr w:type="spellEnd"/>
      <w:r w:rsidRPr="00485500">
        <w:rPr>
          <w:sz w:val="25"/>
          <w:szCs w:val="25"/>
          <w:lang w:val="uk-UA"/>
        </w:rPr>
        <w:t xml:space="preserve"> «</w:t>
      </w:r>
      <w:proofErr w:type="spellStart"/>
      <w:r w:rsidR="00485500" w:rsidRPr="00485500">
        <w:rPr>
          <w:bCs w:val="0"/>
          <w:sz w:val="25"/>
          <w:szCs w:val="25"/>
        </w:rPr>
        <w:t>Розв’язка</w:t>
      </w:r>
      <w:proofErr w:type="spellEnd"/>
      <w:r w:rsidR="00485500" w:rsidRPr="00485500">
        <w:rPr>
          <w:bCs w:val="0"/>
          <w:sz w:val="25"/>
          <w:szCs w:val="25"/>
        </w:rPr>
        <w:t xml:space="preserve"> </w:t>
      </w:r>
    </w:p>
    <w:p w:rsidR="00485500" w:rsidRPr="00485500" w:rsidRDefault="00485500" w:rsidP="00485500">
      <w:pPr>
        <w:pStyle w:val="1"/>
        <w:shd w:val="clear" w:color="auto" w:fill="FFFFFF"/>
        <w:spacing w:before="0" w:beforeAutospacing="0" w:after="0" w:afterAutospacing="0"/>
        <w:ind w:left="4956" w:firstLine="708"/>
        <w:rPr>
          <w:bCs w:val="0"/>
          <w:sz w:val="25"/>
          <w:szCs w:val="25"/>
          <w:lang w:val="uk-UA"/>
        </w:rPr>
      </w:pPr>
      <w:proofErr w:type="spellStart"/>
      <w:r w:rsidRPr="00485500">
        <w:rPr>
          <w:bCs w:val="0"/>
          <w:sz w:val="25"/>
          <w:szCs w:val="25"/>
        </w:rPr>
        <w:t>будівництва</w:t>
      </w:r>
      <w:proofErr w:type="spellEnd"/>
      <w:r w:rsidRPr="00485500">
        <w:rPr>
          <w:bCs w:val="0"/>
          <w:sz w:val="25"/>
          <w:szCs w:val="25"/>
        </w:rPr>
        <w:t xml:space="preserve"> храму</w:t>
      </w:r>
    </w:p>
    <w:p w:rsidR="00485500" w:rsidRPr="00485500" w:rsidRDefault="00485500" w:rsidP="00485500">
      <w:pPr>
        <w:pStyle w:val="1"/>
        <w:shd w:val="clear" w:color="auto" w:fill="FFFFFF"/>
        <w:spacing w:before="0" w:beforeAutospacing="0" w:after="0" w:afterAutospacing="0"/>
        <w:ind w:left="4956" w:firstLine="708"/>
        <w:rPr>
          <w:sz w:val="25"/>
          <w:szCs w:val="25"/>
          <w:lang w:val="uk-UA"/>
        </w:rPr>
      </w:pPr>
      <w:r w:rsidRPr="00485500">
        <w:rPr>
          <w:bCs w:val="0"/>
          <w:sz w:val="25"/>
          <w:szCs w:val="25"/>
        </w:rPr>
        <w:t xml:space="preserve"> «</w:t>
      </w:r>
      <w:r w:rsidRPr="00485500">
        <w:rPr>
          <w:bCs w:val="0"/>
          <w:sz w:val="25"/>
          <w:szCs w:val="25"/>
          <w:lang w:val="uk-UA"/>
        </w:rPr>
        <w:t xml:space="preserve">ЦАРЯ </w:t>
      </w:r>
      <w:r w:rsidRPr="00485500">
        <w:rPr>
          <w:bCs w:val="0"/>
          <w:sz w:val="25"/>
          <w:szCs w:val="25"/>
        </w:rPr>
        <w:t>ХРИСТА» УГКЦ</w:t>
      </w:r>
      <w:r w:rsidR="00581AD8" w:rsidRPr="00485500">
        <w:rPr>
          <w:sz w:val="25"/>
          <w:szCs w:val="25"/>
          <w:lang w:val="uk-UA"/>
        </w:rPr>
        <w:t>»</w:t>
      </w:r>
    </w:p>
    <w:p w:rsidR="00485500" w:rsidRPr="00485500" w:rsidRDefault="00485500" w:rsidP="00485500">
      <w:pPr>
        <w:pStyle w:val="1"/>
        <w:shd w:val="clear" w:color="auto" w:fill="FFFFFF"/>
        <w:spacing w:before="0" w:beforeAutospacing="0" w:after="0" w:afterAutospacing="0"/>
        <w:ind w:left="4956" w:firstLine="708"/>
        <w:jc w:val="both"/>
        <w:rPr>
          <w:sz w:val="25"/>
          <w:szCs w:val="25"/>
          <w:shd w:val="clear" w:color="auto" w:fill="FFFFFF"/>
          <w:lang w:val="uk-UA"/>
        </w:rPr>
      </w:pPr>
      <w:r w:rsidRPr="00485500">
        <w:rPr>
          <w:sz w:val="25"/>
          <w:szCs w:val="25"/>
          <w:lang w:val="uk-UA"/>
        </w:rPr>
        <w:t xml:space="preserve">адміністратору </w:t>
      </w:r>
      <w:r w:rsidRPr="00485500">
        <w:rPr>
          <w:sz w:val="25"/>
          <w:szCs w:val="25"/>
          <w:shd w:val="clear" w:color="auto" w:fill="FFFFFF"/>
          <w:lang w:val="uk-UA"/>
        </w:rPr>
        <w:t xml:space="preserve">релігійної </w:t>
      </w:r>
    </w:p>
    <w:p w:rsidR="00485500" w:rsidRPr="00485500" w:rsidRDefault="00485500" w:rsidP="00485500">
      <w:pPr>
        <w:pStyle w:val="1"/>
        <w:shd w:val="clear" w:color="auto" w:fill="FFFFFF"/>
        <w:spacing w:before="0" w:beforeAutospacing="0" w:after="0" w:afterAutospacing="0"/>
        <w:ind w:left="4956" w:firstLine="708"/>
        <w:jc w:val="both"/>
        <w:rPr>
          <w:sz w:val="25"/>
          <w:szCs w:val="25"/>
          <w:shd w:val="clear" w:color="auto" w:fill="FFFFFF"/>
          <w:lang w:val="uk-UA"/>
        </w:rPr>
      </w:pPr>
      <w:r w:rsidRPr="00485500">
        <w:rPr>
          <w:sz w:val="25"/>
          <w:szCs w:val="25"/>
          <w:shd w:val="clear" w:color="auto" w:fill="FFFFFF"/>
          <w:lang w:val="uk-UA"/>
        </w:rPr>
        <w:t xml:space="preserve">Громади (парафії) «Царя </w:t>
      </w:r>
    </w:p>
    <w:p w:rsidR="00485500" w:rsidRPr="00485500" w:rsidRDefault="00485500" w:rsidP="00485500">
      <w:pPr>
        <w:pStyle w:val="1"/>
        <w:shd w:val="clear" w:color="auto" w:fill="FFFFFF"/>
        <w:spacing w:before="0" w:beforeAutospacing="0" w:after="0" w:afterAutospacing="0"/>
        <w:ind w:left="4956" w:firstLine="708"/>
        <w:jc w:val="both"/>
        <w:rPr>
          <w:sz w:val="25"/>
          <w:szCs w:val="25"/>
          <w:shd w:val="clear" w:color="auto" w:fill="FFFFFF"/>
          <w:lang w:val="uk-UA"/>
        </w:rPr>
      </w:pPr>
      <w:r w:rsidRPr="00485500">
        <w:rPr>
          <w:sz w:val="25"/>
          <w:szCs w:val="25"/>
          <w:shd w:val="clear" w:color="auto" w:fill="FFFFFF"/>
          <w:lang w:val="uk-UA"/>
        </w:rPr>
        <w:t>Христа» УГКЦ</w:t>
      </w:r>
    </w:p>
    <w:p w:rsidR="00356F51" w:rsidRPr="00177369" w:rsidRDefault="00485500" w:rsidP="00485500">
      <w:pPr>
        <w:pStyle w:val="1"/>
        <w:shd w:val="clear" w:color="auto" w:fill="FFFFFF"/>
        <w:spacing w:before="0" w:beforeAutospacing="0" w:after="0" w:afterAutospacing="0"/>
        <w:ind w:left="4956" w:firstLine="708"/>
        <w:rPr>
          <w:b w:val="0"/>
          <w:sz w:val="25"/>
          <w:szCs w:val="25"/>
          <w:lang w:val="uk-UA"/>
        </w:rPr>
      </w:pPr>
      <w:r w:rsidRPr="00485500">
        <w:rPr>
          <w:sz w:val="25"/>
          <w:szCs w:val="25"/>
          <w:shd w:val="clear" w:color="auto" w:fill="FFFFFF"/>
          <w:lang w:val="uk-UA"/>
        </w:rPr>
        <w:t xml:space="preserve">Отцю Юрію </w:t>
      </w:r>
      <w:proofErr w:type="spellStart"/>
      <w:r w:rsidRPr="00485500">
        <w:rPr>
          <w:sz w:val="25"/>
          <w:szCs w:val="25"/>
          <w:shd w:val="clear" w:color="auto" w:fill="FFFFFF"/>
          <w:lang w:val="uk-UA"/>
        </w:rPr>
        <w:t>Перхуну</w:t>
      </w:r>
      <w:proofErr w:type="spellEnd"/>
    </w:p>
    <w:p w:rsidR="00485500" w:rsidRPr="00485500" w:rsidRDefault="00485500" w:rsidP="00485500">
      <w:pPr>
        <w:pStyle w:val="1"/>
        <w:shd w:val="clear" w:color="auto" w:fill="FFFFFF"/>
        <w:spacing w:before="0" w:beforeAutospacing="0" w:after="0" w:afterAutospacing="0"/>
        <w:ind w:firstLine="708"/>
        <w:jc w:val="both"/>
        <w:rPr>
          <w:b w:val="0"/>
          <w:sz w:val="25"/>
          <w:szCs w:val="25"/>
          <w:shd w:val="clear" w:color="auto" w:fill="FFFFFF"/>
          <w:lang w:val="uk-UA"/>
        </w:rPr>
      </w:pPr>
    </w:p>
    <w:p w:rsidR="00485500" w:rsidRPr="00485500" w:rsidRDefault="00581AD8" w:rsidP="00485500">
      <w:pPr>
        <w:pStyle w:val="1"/>
        <w:shd w:val="clear" w:color="auto" w:fill="FFFFFF"/>
        <w:spacing w:before="0" w:beforeAutospacing="0" w:after="0" w:afterAutospacing="0"/>
        <w:ind w:firstLine="708"/>
        <w:jc w:val="both"/>
        <w:rPr>
          <w:b w:val="0"/>
          <w:sz w:val="25"/>
          <w:szCs w:val="25"/>
          <w:shd w:val="clear" w:color="auto" w:fill="FFFFFF"/>
          <w:lang w:val="uk-UA"/>
        </w:rPr>
      </w:pPr>
      <w:r w:rsidRPr="00485500">
        <w:rPr>
          <w:b w:val="0"/>
          <w:sz w:val="25"/>
          <w:szCs w:val="25"/>
          <w:shd w:val="clear" w:color="auto" w:fill="FFFFFF"/>
          <w:lang w:val="uk-UA"/>
        </w:rPr>
        <w:t>На звернення громадян через подання до міської</w:t>
      </w:r>
      <w:r w:rsidR="00485500" w:rsidRPr="00485500">
        <w:rPr>
          <w:b w:val="0"/>
          <w:sz w:val="25"/>
          <w:szCs w:val="25"/>
          <w:shd w:val="clear" w:color="auto" w:fill="FFFFFF"/>
          <w:lang w:val="uk-UA"/>
        </w:rPr>
        <w:t xml:space="preserve"> ради електронної петиції від 30</w:t>
      </w:r>
      <w:r w:rsidRPr="00485500">
        <w:rPr>
          <w:b w:val="0"/>
          <w:sz w:val="25"/>
          <w:szCs w:val="25"/>
          <w:shd w:val="clear" w:color="auto" w:fill="FFFFFF"/>
          <w:lang w:val="uk-UA"/>
        </w:rPr>
        <w:t>.09.2016 року</w:t>
      </w:r>
      <w:r w:rsidRPr="00485500">
        <w:rPr>
          <w:b w:val="0"/>
          <w:color w:val="293042"/>
          <w:sz w:val="25"/>
          <w:szCs w:val="25"/>
          <w:shd w:val="clear" w:color="auto" w:fill="FFFFFF"/>
          <w:lang w:val="uk-UA"/>
        </w:rPr>
        <w:t xml:space="preserve"> </w:t>
      </w:r>
      <w:r w:rsidRPr="00485500">
        <w:rPr>
          <w:b w:val="0"/>
          <w:sz w:val="25"/>
          <w:szCs w:val="25"/>
          <w:shd w:val="clear" w:color="auto" w:fill="FFFFFF"/>
          <w:lang w:val="uk-UA"/>
        </w:rPr>
        <w:t>«</w:t>
      </w:r>
      <w:r w:rsidR="00485500" w:rsidRPr="00485500">
        <w:rPr>
          <w:b w:val="0"/>
          <w:bCs w:val="0"/>
          <w:sz w:val="25"/>
          <w:szCs w:val="25"/>
          <w:lang w:val="uk-UA"/>
        </w:rPr>
        <w:t>Розв’язка будівництва храму «</w:t>
      </w:r>
      <w:r w:rsidR="00485500" w:rsidRPr="00485500">
        <w:rPr>
          <w:b w:val="0"/>
          <w:sz w:val="25"/>
          <w:szCs w:val="25"/>
          <w:lang w:val="uk-UA"/>
        </w:rPr>
        <w:t xml:space="preserve">ЦАРЯ </w:t>
      </w:r>
      <w:r w:rsidR="00485500" w:rsidRPr="00485500">
        <w:rPr>
          <w:b w:val="0"/>
          <w:bCs w:val="0"/>
          <w:sz w:val="25"/>
          <w:szCs w:val="25"/>
          <w:lang w:val="uk-UA"/>
        </w:rPr>
        <w:t>ХРИСТА» УГКЦ</w:t>
      </w:r>
      <w:r w:rsidRPr="00485500">
        <w:rPr>
          <w:b w:val="0"/>
          <w:sz w:val="25"/>
          <w:szCs w:val="25"/>
          <w:shd w:val="clear" w:color="auto" w:fill="FFFFFF"/>
          <w:lang w:val="uk-UA"/>
        </w:rPr>
        <w:t xml:space="preserve">» </w:t>
      </w:r>
      <w:r w:rsidR="00356F51" w:rsidRPr="00485500">
        <w:rPr>
          <w:b w:val="0"/>
          <w:sz w:val="25"/>
          <w:szCs w:val="25"/>
          <w:lang w:val="uk-UA"/>
        </w:rPr>
        <w:t xml:space="preserve">щодо </w:t>
      </w:r>
      <w:r w:rsidR="00485500" w:rsidRPr="00485500">
        <w:rPr>
          <w:b w:val="0"/>
          <w:sz w:val="25"/>
          <w:szCs w:val="25"/>
          <w:shd w:val="clear" w:color="auto" w:fill="FFFFFF"/>
          <w:lang w:val="uk-UA"/>
        </w:rPr>
        <w:t>внесення коректив у рішення Калуської міської ради № 491 від 29.09.2016 року «Про місцеве консультативне опитування» та включення до складу комісії з проведення опитування 30 жовтня 2016 року «Про доцільність будівництва Церкви Царя Христа релігійної громади УГ</w:t>
      </w:r>
      <w:r w:rsidR="00177369">
        <w:rPr>
          <w:b w:val="0"/>
          <w:sz w:val="25"/>
          <w:szCs w:val="25"/>
          <w:shd w:val="clear" w:color="auto" w:fill="FFFFFF"/>
          <w:lang w:val="uk-UA"/>
        </w:rPr>
        <w:t>К</w:t>
      </w:r>
      <w:r w:rsidR="00485500" w:rsidRPr="00485500">
        <w:rPr>
          <w:b w:val="0"/>
          <w:sz w:val="25"/>
          <w:szCs w:val="25"/>
          <w:shd w:val="clear" w:color="auto" w:fill="FFFFFF"/>
          <w:lang w:val="uk-UA"/>
        </w:rPr>
        <w:t xml:space="preserve">Ц в районі вулиць Пушкіна та Січових Стрільців (біля КП ЖЕО № 4)» представників зі сторони релігійної громади </w:t>
      </w:r>
      <w:r w:rsidR="00177369">
        <w:rPr>
          <w:b w:val="0"/>
          <w:sz w:val="25"/>
          <w:szCs w:val="25"/>
          <w:shd w:val="clear" w:color="auto" w:fill="FFFFFF"/>
          <w:lang w:val="uk-UA"/>
        </w:rPr>
        <w:t xml:space="preserve">та </w:t>
      </w:r>
      <w:bookmarkStart w:id="0" w:name="_GoBack"/>
      <w:bookmarkEnd w:id="0"/>
      <w:r w:rsidR="00485500" w:rsidRPr="00485500">
        <w:rPr>
          <w:b w:val="0"/>
          <w:sz w:val="25"/>
          <w:szCs w:val="25"/>
          <w:shd w:val="clear" w:color="auto" w:fill="FFFFFF"/>
          <w:lang w:val="uk-UA"/>
        </w:rPr>
        <w:t>зі сторони ОСББ «Січове 15» для моніторингу опитування, повідомляємо наступне:</w:t>
      </w:r>
    </w:p>
    <w:p w:rsidR="00485500" w:rsidRPr="00485500" w:rsidRDefault="00485500" w:rsidP="00485500">
      <w:pPr>
        <w:pStyle w:val="1"/>
        <w:shd w:val="clear" w:color="auto" w:fill="FFFFFF"/>
        <w:spacing w:before="0" w:beforeAutospacing="0" w:after="0" w:afterAutospacing="0"/>
        <w:ind w:firstLine="708"/>
        <w:jc w:val="both"/>
        <w:rPr>
          <w:b w:val="0"/>
          <w:sz w:val="25"/>
          <w:szCs w:val="25"/>
          <w:shd w:val="clear" w:color="auto" w:fill="FFFFFF"/>
          <w:lang w:val="uk-UA"/>
        </w:rPr>
      </w:pPr>
      <w:r w:rsidRPr="00485500">
        <w:rPr>
          <w:b w:val="0"/>
          <w:sz w:val="25"/>
          <w:szCs w:val="25"/>
          <w:shd w:val="clear" w:color="auto" w:fill="FFFFFF"/>
          <w:lang w:val="uk-UA"/>
        </w:rPr>
        <w:t xml:space="preserve">Вказаним рішенням прийнято Положення про консультативне опитування мешканців міста Калуша, яким описано процедуру проведення такого опитування, (порядок формування комісії, форма і зміст опитувального листа, дата і час проведення опитування, фінансування витрат на проведення опитування і </w:t>
      </w:r>
      <w:proofErr w:type="spellStart"/>
      <w:r w:rsidRPr="00485500">
        <w:rPr>
          <w:b w:val="0"/>
          <w:sz w:val="25"/>
          <w:szCs w:val="25"/>
          <w:shd w:val="clear" w:color="auto" w:fill="FFFFFF"/>
          <w:lang w:val="uk-UA"/>
        </w:rPr>
        <w:t>т.ін</w:t>
      </w:r>
      <w:proofErr w:type="spellEnd"/>
      <w:r w:rsidRPr="00485500">
        <w:rPr>
          <w:b w:val="0"/>
          <w:sz w:val="25"/>
          <w:szCs w:val="25"/>
          <w:shd w:val="clear" w:color="auto" w:fill="FFFFFF"/>
          <w:lang w:val="uk-UA"/>
        </w:rPr>
        <w:t xml:space="preserve">.). </w:t>
      </w:r>
    </w:p>
    <w:p w:rsidR="00485500" w:rsidRPr="00485500" w:rsidRDefault="00485500" w:rsidP="00485500">
      <w:pPr>
        <w:pStyle w:val="1"/>
        <w:shd w:val="clear" w:color="auto" w:fill="FFFFFF"/>
        <w:spacing w:before="0" w:beforeAutospacing="0" w:after="0" w:afterAutospacing="0"/>
        <w:ind w:firstLine="708"/>
        <w:jc w:val="both"/>
        <w:rPr>
          <w:b w:val="0"/>
          <w:sz w:val="25"/>
          <w:szCs w:val="25"/>
          <w:shd w:val="clear" w:color="auto" w:fill="FFFFFF"/>
          <w:lang w:val="uk-UA"/>
        </w:rPr>
      </w:pPr>
      <w:r w:rsidRPr="00485500">
        <w:rPr>
          <w:b w:val="0"/>
          <w:sz w:val="25"/>
          <w:szCs w:val="25"/>
          <w:shd w:val="clear" w:color="auto" w:fill="FFFFFF"/>
          <w:lang w:val="uk-UA"/>
        </w:rPr>
        <w:t>Оскільки відповідно до регламенту міської ради чергові сесії міської ради скликаються не рідше одного разу на місяць, як правило в останній четвер місяця, а, відповідно до Положення про консультативне опитування, час, межі проведення опитування та склад комісії з проведення опитування затверджуються рішенням міської ради, то внесення змін до рішення від 29.09.2016 року № 491, може бути прийнято не раніше 27 жовтня 2016 року (останній четвер місяця). Однак, такі зміни не відповідатимуть Положенню про консультативне опитування мешканців міста Калуша (порушення строків формування комісії та першого її засідання, формування списків учасників опитування та ін.).</w:t>
      </w:r>
    </w:p>
    <w:p w:rsidR="00485500" w:rsidRPr="00485500" w:rsidRDefault="00485500" w:rsidP="00485500">
      <w:pPr>
        <w:pStyle w:val="1"/>
        <w:shd w:val="clear" w:color="auto" w:fill="FFFFFF"/>
        <w:spacing w:before="0" w:beforeAutospacing="0" w:after="0" w:afterAutospacing="0"/>
        <w:ind w:firstLine="708"/>
        <w:jc w:val="both"/>
        <w:rPr>
          <w:b w:val="0"/>
          <w:sz w:val="25"/>
          <w:szCs w:val="25"/>
          <w:shd w:val="clear" w:color="auto" w:fill="FFFFFF"/>
          <w:lang w:val="uk-UA"/>
        </w:rPr>
      </w:pPr>
      <w:r w:rsidRPr="00485500">
        <w:rPr>
          <w:b w:val="0"/>
          <w:sz w:val="25"/>
          <w:szCs w:val="25"/>
          <w:shd w:val="clear" w:color="auto" w:fill="FFFFFF"/>
          <w:lang w:val="uk-UA"/>
        </w:rPr>
        <w:t xml:space="preserve">Окрім того, метою даного опитування є визначення думки мешканців будинків, що безпосередньо прилягають до земельної ділянки, на якій релігійна громада Царя Христа має бажання будувати церкву, задля подальшого </w:t>
      </w:r>
      <w:proofErr w:type="spellStart"/>
      <w:r w:rsidRPr="00485500">
        <w:rPr>
          <w:b w:val="0"/>
          <w:sz w:val="25"/>
          <w:szCs w:val="25"/>
          <w:shd w:val="clear" w:color="auto" w:fill="FFFFFF"/>
          <w:lang w:val="uk-UA"/>
        </w:rPr>
        <w:t>врахуваня</w:t>
      </w:r>
      <w:proofErr w:type="spellEnd"/>
      <w:r w:rsidRPr="00485500">
        <w:rPr>
          <w:b w:val="0"/>
          <w:sz w:val="25"/>
          <w:szCs w:val="25"/>
          <w:shd w:val="clear" w:color="auto" w:fill="FFFFFF"/>
          <w:lang w:val="uk-UA"/>
        </w:rPr>
        <w:t xml:space="preserve"> цієї думки депутатами міської ради під час прийняття ними рішень щодо затвердження плану детального планування території та виділення земельної ділянки під будівництво церкви.  </w:t>
      </w:r>
    </w:p>
    <w:p w:rsidR="00280EBA" w:rsidRPr="00485500" w:rsidRDefault="00485500" w:rsidP="00485500">
      <w:pPr>
        <w:pStyle w:val="1"/>
        <w:shd w:val="clear" w:color="auto" w:fill="FFFFFF"/>
        <w:spacing w:before="0" w:beforeAutospacing="0" w:after="0" w:afterAutospacing="0"/>
        <w:ind w:firstLine="708"/>
        <w:rPr>
          <w:b w:val="0"/>
          <w:bCs w:val="0"/>
          <w:sz w:val="25"/>
          <w:szCs w:val="25"/>
          <w:lang w:val="uk-UA"/>
        </w:rPr>
      </w:pPr>
      <w:r w:rsidRPr="00485500">
        <w:rPr>
          <w:b w:val="0"/>
          <w:sz w:val="25"/>
          <w:szCs w:val="25"/>
          <w:shd w:val="clear" w:color="auto" w:fill="FFFFFF"/>
          <w:lang w:val="uk-UA"/>
        </w:rPr>
        <w:t xml:space="preserve">Тож, враховуючи наведене вище, </w:t>
      </w:r>
      <w:r w:rsidR="00177369">
        <w:rPr>
          <w:b w:val="0"/>
          <w:sz w:val="25"/>
          <w:szCs w:val="25"/>
          <w:shd w:val="clear" w:color="auto" w:fill="FFFFFF"/>
          <w:lang w:val="uk-UA"/>
        </w:rPr>
        <w:t>дана петиція не може бути підтриманою</w:t>
      </w:r>
      <w:r w:rsidRPr="00485500">
        <w:rPr>
          <w:b w:val="0"/>
          <w:color w:val="293042"/>
          <w:sz w:val="25"/>
          <w:szCs w:val="25"/>
          <w:shd w:val="clear" w:color="auto" w:fill="FFFFFF"/>
          <w:lang w:val="uk-UA"/>
        </w:rPr>
        <w:t>.</w:t>
      </w:r>
    </w:p>
    <w:p w:rsidR="00485500" w:rsidRDefault="00485500" w:rsidP="00356F51">
      <w:pPr>
        <w:ind w:firstLine="708"/>
        <w:jc w:val="both"/>
        <w:rPr>
          <w:rFonts w:ascii="Times New Roman" w:hAnsi="Times New Roman" w:cs="Times New Roman"/>
          <w:sz w:val="25"/>
          <w:szCs w:val="25"/>
          <w:lang w:val="uk-UA"/>
        </w:rPr>
      </w:pPr>
    </w:p>
    <w:p w:rsidR="00356F51" w:rsidRPr="00485500" w:rsidRDefault="00485500" w:rsidP="00356F51">
      <w:pPr>
        <w:ind w:firstLine="708"/>
        <w:jc w:val="both"/>
        <w:rPr>
          <w:rFonts w:ascii="Times New Roman" w:hAnsi="Times New Roman" w:cs="Times New Roman"/>
          <w:sz w:val="25"/>
          <w:szCs w:val="25"/>
          <w:lang w:val="uk-UA"/>
        </w:rPr>
      </w:pPr>
      <w:r w:rsidRPr="00485500">
        <w:rPr>
          <w:rFonts w:ascii="Times New Roman" w:hAnsi="Times New Roman" w:cs="Times New Roman"/>
          <w:sz w:val="25"/>
          <w:szCs w:val="25"/>
          <w:lang w:val="uk-UA"/>
        </w:rPr>
        <w:t>10</w:t>
      </w:r>
      <w:r w:rsidR="00581AD8" w:rsidRPr="00485500">
        <w:rPr>
          <w:rFonts w:ascii="Times New Roman" w:hAnsi="Times New Roman" w:cs="Times New Roman"/>
          <w:sz w:val="25"/>
          <w:szCs w:val="25"/>
          <w:lang w:val="uk-UA"/>
        </w:rPr>
        <w:t>.</w:t>
      </w:r>
      <w:r w:rsidRPr="00485500">
        <w:rPr>
          <w:rFonts w:ascii="Times New Roman" w:hAnsi="Times New Roman" w:cs="Times New Roman"/>
          <w:sz w:val="25"/>
          <w:szCs w:val="25"/>
          <w:lang w:val="uk-UA"/>
        </w:rPr>
        <w:t>1</w:t>
      </w:r>
      <w:r w:rsidR="00581AD8" w:rsidRPr="00485500">
        <w:rPr>
          <w:rFonts w:ascii="Times New Roman" w:hAnsi="Times New Roman" w:cs="Times New Roman"/>
          <w:sz w:val="25"/>
          <w:szCs w:val="25"/>
          <w:lang w:val="uk-UA"/>
        </w:rPr>
        <w:t>0.2016 року</w:t>
      </w:r>
    </w:p>
    <w:p w:rsidR="00356F51" w:rsidRPr="00485500" w:rsidRDefault="00583FF6" w:rsidP="00356F51">
      <w:pPr>
        <w:ind w:firstLine="708"/>
        <w:jc w:val="both"/>
        <w:rPr>
          <w:rFonts w:ascii="Times New Roman" w:hAnsi="Times New Roman" w:cs="Times New Roman"/>
          <w:b/>
          <w:sz w:val="25"/>
          <w:szCs w:val="25"/>
          <w:lang w:val="uk-UA"/>
        </w:rPr>
      </w:pPr>
      <w:r w:rsidRPr="00485500">
        <w:rPr>
          <w:rFonts w:ascii="Times New Roman" w:hAnsi="Times New Roman" w:cs="Times New Roman"/>
          <w:b/>
          <w:sz w:val="25"/>
          <w:szCs w:val="25"/>
          <w:lang w:val="uk-UA"/>
        </w:rPr>
        <w:t>М</w:t>
      </w:r>
      <w:r w:rsidR="00356F51" w:rsidRPr="00485500">
        <w:rPr>
          <w:rFonts w:ascii="Times New Roman" w:hAnsi="Times New Roman" w:cs="Times New Roman"/>
          <w:b/>
          <w:sz w:val="25"/>
          <w:szCs w:val="25"/>
          <w:lang w:val="uk-UA"/>
        </w:rPr>
        <w:t>іськ</w:t>
      </w:r>
      <w:r w:rsidRPr="00485500">
        <w:rPr>
          <w:rFonts w:ascii="Times New Roman" w:hAnsi="Times New Roman" w:cs="Times New Roman"/>
          <w:b/>
          <w:sz w:val="25"/>
          <w:szCs w:val="25"/>
          <w:lang w:val="uk-UA"/>
        </w:rPr>
        <w:t>ий голова</w:t>
      </w:r>
      <w:r w:rsidR="00356F51" w:rsidRPr="00485500">
        <w:rPr>
          <w:rFonts w:ascii="Times New Roman" w:hAnsi="Times New Roman" w:cs="Times New Roman"/>
          <w:b/>
          <w:sz w:val="25"/>
          <w:szCs w:val="25"/>
          <w:lang w:val="uk-UA"/>
        </w:rPr>
        <w:t xml:space="preserve"> </w:t>
      </w:r>
      <w:r w:rsidR="00356F51" w:rsidRPr="00485500">
        <w:rPr>
          <w:rFonts w:ascii="Times New Roman" w:hAnsi="Times New Roman" w:cs="Times New Roman"/>
          <w:b/>
          <w:sz w:val="25"/>
          <w:szCs w:val="25"/>
          <w:lang w:val="uk-UA"/>
        </w:rPr>
        <w:tab/>
      </w:r>
      <w:r w:rsidR="00356F51" w:rsidRPr="00485500">
        <w:rPr>
          <w:rFonts w:ascii="Times New Roman" w:hAnsi="Times New Roman" w:cs="Times New Roman"/>
          <w:b/>
          <w:sz w:val="25"/>
          <w:szCs w:val="25"/>
          <w:lang w:val="uk-UA"/>
        </w:rPr>
        <w:tab/>
      </w:r>
      <w:r w:rsidR="00356F51" w:rsidRPr="00485500">
        <w:rPr>
          <w:rFonts w:ascii="Times New Roman" w:hAnsi="Times New Roman" w:cs="Times New Roman"/>
          <w:b/>
          <w:sz w:val="25"/>
          <w:szCs w:val="25"/>
          <w:lang w:val="uk-UA"/>
        </w:rPr>
        <w:tab/>
      </w:r>
      <w:r w:rsidR="00356F51" w:rsidRPr="00485500">
        <w:rPr>
          <w:rFonts w:ascii="Times New Roman" w:hAnsi="Times New Roman" w:cs="Times New Roman"/>
          <w:b/>
          <w:sz w:val="25"/>
          <w:szCs w:val="25"/>
          <w:lang w:val="uk-UA"/>
        </w:rPr>
        <w:tab/>
      </w:r>
      <w:r w:rsidR="00356F51" w:rsidRPr="00485500">
        <w:rPr>
          <w:rFonts w:ascii="Times New Roman" w:hAnsi="Times New Roman" w:cs="Times New Roman"/>
          <w:b/>
          <w:sz w:val="25"/>
          <w:szCs w:val="25"/>
          <w:lang w:val="uk-UA"/>
        </w:rPr>
        <w:tab/>
      </w:r>
      <w:r w:rsidRPr="00485500">
        <w:rPr>
          <w:rFonts w:ascii="Times New Roman" w:hAnsi="Times New Roman" w:cs="Times New Roman"/>
          <w:b/>
          <w:sz w:val="25"/>
          <w:szCs w:val="25"/>
          <w:lang w:val="uk-UA"/>
        </w:rPr>
        <w:t>Ігор Матвійчук</w:t>
      </w:r>
    </w:p>
    <w:p w:rsidR="00581AD8" w:rsidRPr="00485500" w:rsidRDefault="00581AD8" w:rsidP="00581AD8">
      <w:pPr>
        <w:spacing w:after="0"/>
        <w:jc w:val="both"/>
        <w:rPr>
          <w:rFonts w:ascii="Times New Roman" w:hAnsi="Times New Roman" w:cs="Times New Roman"/>
          <w:sz w:val="25"/>
          <w:szCs w:val="25"/>
          <w:lang w:val="uk-UA"/>
        </w:rPr>
      </w:pPr>
      <w:proofErr w:type="spellStart"/>
      <w:r w:rsidRPr="00485500">
        <w:rPr>
          <w:rFonts w:ascii="Times New Roman" w:hAnsi="Times New Roman" w:cs="Times New Roman"/>
          <w:sz w:val="20"/>
          <w:szCs w:val="20"/>
          <w:lang w:val="uk-UA"/>
        </w:rPr>
        <w:t>Вик.</w:t>
      </w:r>
      <w:r w:rsidR="00485500" w:rsidRPr="00485500">
        <w:rPr>
          <w:rFonts w:ascii="Times New Roman" w:hAnsi="Times New Roman" w:cs="Times New Roman"/>
          <w:sz w:val="20"/>
          <w:szCs w:val="20"/>
          <w:lang w:val="uk-UA"/>
        </w:rPr>
        <w:t>Нижник</w:t>
      </w:r>
      <w:proofErr w:type="spellEnd"/>
      <w:r w:rsidRPr="00485500">
        <w:rPr>
          <w:rFonts w:ascii="Times New Roman" w:hAnsi="Times New Roman" w:cs="Times New Roman"/>
          <w:sz w:val="20"/>
          <w:szCs w:val="20"/>
          <w:lang w:val="uk-UA"/>
        </w:rPr>
        <w:t xml:space="preserve"> </w:t>
      </w:r>
      <w:r w:rsidR="00485500" w:rsidRPr="00485500">
        <w:rPr>
          <w:rFonts w:ascii="Times New Roman" w:hAnsi="Times New Roman" w:cs="Times New Roman"/>
          <w:sz w:val="20"/>
          <w:szCs w:val="20"/>
          <w:lang w:val="uk-UA"/>
        </w:rPr>
        <w:t>Т</w:t>
      </w:r>
      <w:r w:rsidRPr="00485500">
        <w:rPr>
          <w:rFonts w:ascii="Times New Roman" w:hAnsi="Times New Roman" w:cs="Times New Roman"/>
          <w:sz w:val="20"/>
          <w:szCs w:val="20"/>
          <w:lang w:val="uk-UA"/>
        </w:rPr>
        <w:t>.</w:t>
      </w:r>
      <w:r w:rsidR="00485500" w:rsidRPr="00485500">
        <w:rPr>
          <w:rFonts w:ascii="Times New Roman" w:hAnsi="Times New Roman" w:cs="Times New Roman"/>
          <w:sz w:val="20"/>
          <w:szCs w:val="20"/>
          <w:lang w:val="uk-UA"/>
        </w:rPr>
        <w:t>Б</w:t>
      </w:r>
      <w:r w:rsidRPr="00485500">
        <w:rPr>
          <w:rFonts w:ascii="Times New Roman" w:hAnsi="Times New Roman" w:cs="Times New Roman"/>
          <w:sz w:val="20"/>
          <w:szCs w:val="20"/>
          <w:lang w:val="uk-UA"/>
        </w:rPr>
        <w:t>.</w:t>
      </w:r>
      <w:r w:rsidR="00485500">
        <w:rPr>
          <w:rFonts w:ascii="Times New Roman" w:hAnsi="Times New Roman" w:cs="Times New Roman"/>
          <w:sz w:val="20"/>
          <w:szCs w:val="20"/>
          <w:lang w:val="uk-UA"/>
        </w:rPr>
        <w:t xml:space="preserve"> </w:t>
      </w:r>
      <w:r w:rsidRPr="00485500">
        <w:rPr>
          <w:rFonts w:ascii="Times New Roman" w:hAnsi="Times New Roman" w:cs="Times New Roman"/>
          <w:sz w:val="20"/>
          <w:szCs w:val="20"/>
          <w:lang w:val="uk-UA"/>
        </w:rPr>
        <w:t>6</w:t>
      </w:r>
      <w:r w:rsidR="00485500" w:rsidRPr="00485500">
        <w:rPr>
          <w:rFonts w:ascii="Times New Roman" w:hAnsi="Times New Roman" w:cs="Times New Roman"/>
          <w:sz w:val="20"/>
          <w:szCs w:val="20"/>
          <w:lang w:val="uk-UA"/>
        </w:rPr>
        <w:t>2822</w:t>
      </w:r>
    </w:p>
    <w:sectPr w:rsidR="00581AD8" w:rsidRPr="00485500" w:rsidSect="00485500">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AC3"/>
    <w:rsid w:val="00177369"/>
    <w:rsid w:val="00280EBA"/>
    <w:rsid w:val="00356F51"/>
    <w:rsid w:val="00485500"/>
    <w:rsid w:val="00581AD8"/>
    <w:rsid w:val="00583FF6"/>
    <w:rsid w:val="00750AC3"/>
    <w:rsid w:val="00B15B3A"/>
    <w:rsid w:val="00B96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855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56F51"/>
    <w:pPr>
      <w:spacing w:after="0" w:line="240" w:lineRule="auto"/>
    </w:pPr>
  </w:style>
  <w:style w:type="character" w:customStyle="1" w:styleId="10">
    <w:name w:val="Заголовок 1 Знак"/>
    <w:basedOn w:val="a0"/>
    <w:link w:val="1"/>
    <w:uiPriority w:val="9"/>
    <w:rsid w:val="00485500"/>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855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56F51"/>
    <w:pPr>
      <w:spacing w:after="0" w:line="240" w:lineRule="auto"/>
    </w:pPr>
  </w:style>
  <w:style w:type="character" w:customStyle="1" w:styleId="10">
    <w:name w:val="Заголовок 1 Знак"/>
    <w:basedOn w:val="a0"/>
    <w:link w:val="1"/>
    <w:uiPriority w:val="9"/>
    <w:rsid w:val="0048550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45256">
      <w:bodyDiv w:val="1"/>
      <w:marLeft w:val="0"/>
      <w:marRight w:val="0"/>
      <w:marTop w:val="0"/>
      <w:marBottom w:val="0"/>
      <w:divBdr>
        <w:top w:val="none" w:sz="0" w:space="0" w:color="auto"/>
        <w:left w:val="none" w:sz="0" w:space="0" w:color="auto"/>
        <w:bottom w:val="none" w:sz="0" w:space="0" w:color="auto"/>
        <w:right w:val="none" w:sz="0" w:space="0" w:color="auto"/>
      </w:divBdr>
    </w:div>
    <w:div w:id="207901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337</Words>
  <Characters>1923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Фонд</Company>
  <LinksUpToDate>false</LinksUpToDate>
  <CharactersWithSpaces>2256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Володимир</dc:creator>
  <cp:lastModifiedBy>kim</cp:lastModifiedBy>
  <cp:revision>3</cp:revision>
  <cp:lastPrinted>2016-10-10T05:37:00Z</cp:lastPrinted>
  <dcterms:created xsi:type="dcterms:W3CDTF">2016-10-07T13:06:00Z</dcterms:created>
  <dcterms:modified xsi:type="dcterms:W3CDTF">2016-10-10T05:37:00Z</dcterms:modified>
</cp:coreProperties>
</file>